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071CD" w14:textId="77777777" w:rsidR="00BB32FC" w:rsidRPr="00331C75" w:rsidRDefault="00331C75" w:rsidP="00331C75">
      <w:pPr>
        <w:spacing w:line="240" w:lineRule="auto"/>
        <w:jc w:val="center"/>
        <w:rPr>
          <w:rFonts w:ascii="Verdana" w:hAnsi="Verdana"/>
          <w:bCs/>
          <w:i/>
          <w:color w:val="00B0F0"/>
          <w:sz w:val="54"/>
          <w:szCs w:val="54"/>
        </w:rPr>
      </w:pPr>
      <w:bookmarkStart w:id="0" w:name="_GoBack"/>
      <w:bookmarkEnd w:id="0"/>
      <w:r w:rsidRPr="00331C75">
        <w:rPr>
          <w:rStyle w:val="Internetovodkaz"/>
          <w:rFonts w:ascii="Verdana" w:hAnsi="Verdana"/>
          <w:b/>
          <w:noProof/>
          <w:color w:val="FF0000"/>
          <w:sz w:val="48"/>
          <w:szCs w:val="48"/>
          <w:u w:val="none"/>
          <w:lang w:eastAsia="cs-CZ"/>
        </w:rPr>
        <w:drawing>
          <wp:anchor distT="0" distB="0" distL="114300" distR="114300" simplePos="0" relativeHeight="2" behindDoc="1" locked="0" layoutInCell="1" allowOverlap="1" wp14:anchorId="318FF35C" wp14:editId="7A77EA8F">
            <wp:simplePos x="0" y="0"/>
            <wp:positionH relativeFrom="column">
              <wp:posOffset>1190625</wp:posOffset>
            </wp:positionH>
            <wp:positionV relativeFrom="paragraph">
              <wp:posOffset>619125</wp:posOffset>
            </wp:positionV>
            <wp:extent cx="3083560" cy="3181350"/>
            <wp:effectExtent l="0" t="0" r="254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31C75">
        <w:rPr>
          <w:rFonts w:ascii="Verdana" w:hAnsi="Verdana"/>
          <w:b/>
          <w:bCs/>
          <w:color w:val="00B0F0"/>
          <w:sz w:val="48"/>
          <w:szCs w:val="48"/>
        </w:rPr>
        <w:t>Psychologické poradenské centrum</w:t>
      </w:r>
      <w:r w:rsidRPr="00331C75">
        <w:rPr>
          <w:rFonts w:ascii="Verdana" w:hAnsi="Verdana"/>
          <w:b/>
          <w:bCs/>
          <w:color w:val="00B0F0"/>
          <w:sz w:val="54"/>
          <w:szCs w:val="54"/>
        </w:rPr>
        <w:t xml:space="preserve"> </w:t>
      </w:r>
      <w:r w:rsidRPr="008309AF">
        <w:rPr>
          <w:rFonts w:ascii="Verdana" w:hAnsi="Verdana"/>
          <w:b/>
          <w:bCs/>
          <w:i/>
          <w:color w:val="00B0F0"/>
          <w:sz w:val="54"/>
          <w:szCs w:val="54"/>
        </w:rPr>
        <w:t>Dome</w:t>
      </w:r>
      <w:r w:rsidRPr="008309AF">
        <w:rPr>
          <w:rFonts w:ascii="Verdana" w:hAnsi="Verdana" w:cs="Times New Roman"/>
          <w:b/>
          <w:bCs/>
          <w:i/>
          <w:color w:val="00B0F0"/>
          <w:sz w:val="54"/>
          <w:szCs w:val="54"/>
        </w:rPr>
        <w:t>č</w:t>
      </w:r>
      <w:r w:rsidRPr="008309AF">
        <w:rPr>
          <w:rFonts w:ascii="Verdana" w:hAnsi="Verdana"/>
          <w:b/>
          <w:bCs/>
          <w:i/>
          <w:color w:val="00B0F0"/>
          <w:sz w:val="54"/>
          <w:szCs w:val="54"/>
        </w:rPr>
        <w:t>ek</w:t>
      </w:r>
    </w:p>
    <w:p w14:paraId="25AA9533" w14:textId="77777777" w:rsidR="002B2328" w:rsidRDefault="002B2328" w:rsidP="002B2328">
      <w:pPr>
        <w:ind w:left="1416" w:firstLine="708"/>
        <w:rPr>
          <w:rFonts w:ascii="Verdana" w:hAnsi="Verdana" w:cs="Jokerman"/>
          <w:b/>
          <w:sz w:val="36"/>
          <w:szCs w:val="36"/>
        </w:rPr>
      </w:pPr>
    </w:p>
    <w:p w14:paraId="1C2A8332" w14:textId="77777777" w:rsidR="00B86DAF" w:rsidRDefault="00B86DAF" w:rsidP="002B2328">
      <w:pPr>
        <w:ind w:left="1416" w:firstLine="708"/>
        <w:rPr>
          <w:rFonts w:ascii="Verdana" w:hAnsi="Verdana" w:cs="Jokerman"/>
          <w:b/>
          <w:sz w:val="36"/>
          <w:szCs w:val="36"/>
        </w:rPr>
      </w:pPr>
    </w:p>
    <w:p w14:paraId="25F7DB73" w14:textId="77777777" w:rsidR="00B86DAF" w:rsidRDefault="00B86DAF" w:rsidP="00331C75">
      <w:pPr>
        <w:ind w:left="284" w:firstLine="142"/>
        <w:rPr>
          <w:rFonts w:ascii="Verdana" w:hAnsi="Verdana" w:cs="Jokerman"/>
          <w:b/>
          <w:sz w:val="36"/>
          <w:szCs w:val="36"/>
        </w:rPr>
      </w:pPr>
    </w:p>
    <w:p w14:paraId="30AA8CCA" w14:textId="77777777" w:rsidR="00B86DAF" w:rsidRDefault="00B86DAF" w:rsidP="002B2328">
      <w:pPr>
        <w:ind w:left="1416" w:firstLine="708"/>
        <w:rPr>
          <w:rFonts w:ascii="Verdana" w:hAnsi="Verdana" w:cs="Jokerman"/>
          <w:b/>
          <w:sz w:val="36"/>
          <w:szCs w:val="36"/>
        </w:rPr>
      </w:pPr>
    </w:p>
    <w:p w14:paraId="19E7FC33" w14:textId="77777777" w:rsidR="00331C75" w:rsidRDefault="00331C75" w:rsidP="00331C75">
      <w:pPr>
        <w:tabs>
          <w:tab w:val="left" w:pos="1125"/>
          <w:tab w:val="right" w:pos="10846"/>
        </w:tabs>
        <w:ind w:left="851"/>
        <w:jc w:val="both"/>
        <w:rPr>
          <w:rFonts w:ascii="Verdana" w:hAnsi="Verdana" w:cs="Jokerman"/>
          <w:b/>
          <w:sz w:val="28"/>
          <w:szCs w:val="28"/>
        </w:rPr>
      </w:pPr>
    </w:p>
    <w:p w14:paraId="73C2E9B2" w14:textId="77777777" w:rsidR="00B70814" w:rsidRPr="008309AF" w:rsidRDefault="00B70814" w:rsidP="00B70814">
      <w:pPr>
        <w:tabs>
          <w:tab w:val="left" w:pos="1125"/>
          <w:tab w:val="right" w:pos="10846"/>
        </w:tabs>
        <w:ind w:left="567"/>
        <w:jc w:val="center"/>
        <w:rPr>
          <w:rFonts w:ascii="Verdana" w:hAnsi="Verdana" w:cs="Jokerman"/>
          <w:b/>
          <w:color w:val="000000" w:themeColor="text1"/>
          <w:sz w:val="28"/>
          <w:szCs w:val="28"/>
        </w:rPr>
      </w:pPr>
      <w:r w:rsidRPr="008309AF">
        <w:rPr>
          <w:rFonts w:ascii="Verdana" w:hAnsi="Verdana" w:cs="Jokerman"/>
          <w:b/>
          <w:color w:val="000000" w:themeColor="text1"/>
          <w:sz w:val="28"/>
          <w:szCs w:val="28"/>
        </w:rPr>
        <w:t>Nabízí komplexní psychologické služby pro děti a dospělé:</w:t>
      </w:r>
    </w:p>
    <w:p w14:paraId="178C4236" w14:textId="77777777" w:rsidR="00B70814" w:rsidRPr="008309AF" w:rsidRDefault="00B70814" w:rsidP="00B70814">
      <w:pPr>
        <w:tabs>
          <w:tab w:val="left" w:pos="1125"/>
          <w:tab w:val="right" w:pos="10846"/>
        </w:tabs>
        <w:spacing w:line="240" w:lineRule="auto"/>
        <w:ind w:left="1125"/>
        <w:rPr>
          <w:rFonts w:ascii="Verdana" w:hAnsi="Verdana" w:cs="Jokerman"/>
          <w:b/>
          <w:color w:val="00B0F0"/>
          <w:sz w:val="26"/>
          <w:szCs w:val="26"/>
        </w:rPr>
      </w:pPr>
      <w:r w:rsidRPr="008309AF">
        <w:rPr>
          <w:rFonts w:ascii="Verdana" w:hAnsi="Verdana" w:cs="Jokerman"/>
          <w:b/>
          <w:color w:val="00B0F0"/>
          <w:sz w:val="26"/>
          <w:szCs w:val="26"/>
        </w:rPr>
        <w:t>Poradenství a terapie při osobních, partnerských a rodinných problémech</w:t>
      </w:r>
    </w:p>
    <w:p w14:paraId="7AD4BE7F" w14:textId="77777777" w:rsidR="00B70814" w:rsidRPr="008309AF" w:rsidRDefault="00B70814" w:rsidP="00B70814">
      <w:pPr>
        <w:tabs>
          <w:tab w:val="left" w:pos="1125"/>
          <w:tab w:val="right" w:pos="10846"/>
        </w:tabs>
        <w:spacing w:line="240" w:lineRule="auto"/>
        <w:ind w:left="1125"/>
        <w:rPr>
          <w:sz w:val="26"/>
          <w:szCs w:val="26"/>
        </w:rPr>
      </w:pPr>
      <w:r w:rsidRPr="008309AF">
        <w:rPr>
          <w:rFonts w:ascii="Verdana" w:hAnsi="Verdana" w:cs="Jokerman"/>
          <w:b/>
          <w:sz w:val="26"/>
          <w:szCs w:val="26"/>
        </w:rPr>
        <w:t>Výchovné a rodinné poradenství</w:t>
      </w:r>
    </w:p>
    <w:p w14:paraId="4E9D06C5" w14:textId="77777777" w:rsidR="00B86DAF" w:rsidRPr="008309AF" w:rsidRDefault="00B86DAF" w:rsidP="00B70814">
      <w:pPr>
        <w:tabs>
          <w:tab w:val="left" w:pos="1125"/>
          <w:tab w:val="right" w:pos="10846"/>
        </w:tabs>
        <w:spacing w:line="240" w:lineRule="auto"/>
        <w:ind w:left="1125"/>
        <w:rPr>
          <w:rFonts w:ascii="Verdana" w:hAnsi="Verdana" w:cs="Jokerman"/>
          <w:b/>
          <w:color w:val="00B0F0"/>
          <w:sz w:val="26"/>
          <w:szCs w:val="26"/>
        </w:rPr>
      </w:pPr>
      <w:r w:rsidRPr="008309AF">
        <w:rPr>
          <w:rFonts w:ascii="Verdana" w:hAnsi="Verdana" w:cs="Jokerman"/>
          <w:b/>
          <w:color w:val="00B0F0"/>
          <w:sz w:val="26"/>
          <w:szCs w:val="26"/>
        </w:rPr>
        <w:t>Poradenství při vývojových otázkách dětí od kojeneckého věku</w:t>
      </w:r>
    </w:p>
    <w:p w14:paraId="79199E7C" w14:textId="77777777" w:rsidR="00B70814" w:rsidRPr="008309AF" w:rsidRDefault="00B70814" w:rsidP="00B70814">
      <w:pPr>
        <w:tabs>
          <w:tab w:val="left" w:pos="1125"/>
          <w:tab w:val="right" w:pos="10846"/>
        </w:tabs>
        <w:spacing w:line="240" w:lineRule="auto"/>
        <w:ind w:left="1125"/>
        <w:rPr>
          <w:sz w:val="26"/>
          <w:szCs w:val="26"/>
        </w:rPr>
      </w:pPr>
      <w:r w:rsidRPr="008309AF">
        <w:rPr>
          <w:rFonts w:ascii="Verdana" w:hAnsi="Verdana" w:cs="Jokerman"/>
          <w:b/>
          <w:sz w:val="26"/>
          <w:szCs w:val="26"/>
        </w:rPr>
        <w:t>Posouzení školní zralosti</w:t>
      </w:r>
    </w:p>
    <w:p w14:paraId="66E202F7" w14:textId="77777777" w:rsidR="00B86DAF" w:rsidRPr="008309AF" w:rsidRDefault="00B86DAF" w:rsidP="00B70814">
      <w:pPr>
        <w:tabs>
          <w:tab w:val="left" w:pos="1125"/>
          <w:tab w:val="right" w:pos="10846"/>
        </w:tabs>
        <w:spacing w:line="240" w:lineRule="auto"/>
        <w:ind w:left="1125"/>
        <w:rPr>
          <w:color w:val="00B0F0"/>
          <w:sz w:val="26"/>
          <w:szCs w:val="26"/>
        </w:rPr>
      </w:pPr>
      <w:r w:rsidRPr="008309AF">
        <w:rPr>
          <w:rFonts w:ascii="Verdana" w:hAnsi="Verdana" w:cs="Jokerman"/>
          <w:b/>
          <w:color w:val="00B0F0"/>
          <w:sz w:val="26"/>
          <w:szCs w:val="26"/>
        </w:rPr>
        <w:t>Komplexní poradenství dětem a rodičům s výukovými a výchovnými problémy ve škole</w:t>
      </w:r>
      <w:r w:rsidR="00B70814" w:rsidRPr="008309AF">
        <w:rPr>
          <w:rFonts w:ascii="Verdana" w:hAnsi="Verdana" w:cs="Jokerman"/>
          <w:b/>
          <w:color w:val="00B0F0"/>
          <w:sz w:val="26"/>
          <w:szCs w:val="26"/>
        </w:rPr>
        <w:t>, včetně diagnostiky a terapie SPU, ADHD a dalších problémů v učení a v chování</w:t>
      </w:r>
    </w:p>
    <w:p w14:paraId="0798AAC1" w14:textId="77777777" w:rsidR="00331C75" w:rsidRPr="008309AF" w:rsidRDefault="00331C75" w:rsidP="00B70814">
      <w:pPr>
        <w:tabs>
          <w:tab w:val="left" w:pos="1125"/>
          <w:tab w:val="right" w:pos="10846"/>
        </w:tabs>
        <w:spacing w:line="240" w:lineRule="auto"/>
        <w:ind w:left="1125"/>
        <w:rPr>
          <w:rFonts w:ascii="Verdana" w:hAnsi="Verdana" w:cs="Jokerman"/>
          <w:b/>
          <w:sz w:val="26"/>
          <w:szCs w:val="26"/>
        </w:rPr>
      </w:pPr>
      <w:r w:rsidRPr="008309AF">
        <w:rPr>
          <w:rFonts w:ascii="Verdana" w:hAnsi="Verdana" w:cs="Jokerman"/>
          <w:b/>
          <w:sz w:val="26"/>
          <w:szCs w:val="26"/>
        </w:rPr>
        <w:t>Rozvoj sociálních dovedností dětí, skupinové programy</w:t>
      </w:r>
    </w:p>
    <w:p w14:paraId="06DB6C9B" w14:textId="77777777" w:rsidR="00B70814" w:rsidRPr="008309AF" w:rsidRDefault="00B70814" w:rsidP="00B70814">
      <w:pPr>
        <w:tabs>
          <w:tab w:val="left" w:pos="1125"/>
          <w:tab w:val="right" w:pos="10846"/>
        </w:tabs>
        <w:spacing w:line="240" w:lineRule="auto"/>
        <w:ind w:left="1125"/>
        <w:rPr>
          <w:rFonts w:ascii="Verdana" w:hAnsi="Verdana" w:cs="Jokerman"/>
          <w:b/>
          <w:color w:val="00B0F0"/>
          <w:sz w:val="26"/>
          <w:szCs w:val="26"/>
        </w:rPr>
      </w:pPr>
      <w:r w:rsidRPr="008309AF">
        <w:rPr>
          <w:rFonts w:ascii="Verdana" w:hAnsi="Verdana" w:cs="Jokerman"/>
          <w:b/>
          <w:color w:val="00B0F0"/>
          <w:sz w:val="26"/>
          <w:szCs w:val="26"/>
        </w:rPr>
        <w:t>Krizová intervence a provázení náročnými životními situacemi</w:t>
      </w:r>
    </w:p>
    <w:p w14:paraId="2AE23C85" w14:textId="77777777" w:rsidR="00B70814" w:rsidRPr="008309AF" w:rsidRDefault="00B70814" w:rsidP="00B70814">
      <w:pPr>
        <w:tabs>
          <w:tab w:val="left" w:pos="1125"/>
          <w:tab w:val="right" w:pos="10846"/>
        </w:tabs>
        <w:spacing w:line="240" w:lineRule="auto"/>
        <w:ind w:left="1125"/>
        <w:rPr>
          <w:rFonts w:ascii="Verdana" w:hAnsi="Verdana" w:cs="Jokerman"/>
          <w:b/>
          <w:sz w:val="26"/>
          <w:szCs w:val="26"/>
        </w:rPr>
      </w:pPr>
      <w:r w:rsidRPr="008309AF">
        <w:rPr>
          <w:rFonts w:ascii="Verdana" w:hAnsi="Verdana" w:cs="Jokerman"/>
          <w:b/>
          <w:sz w:val="26"/>
          <w:szCs w:val="26"/>
        </w:rPr>
        <w:t xml:space="preserve">Přednášková a lektorská činnost v oblasti komunikace, psychologie výchovy </w:t>
      </w:r>
    </w:p>
    <w:p w14:paraId="4438755C" w14:textId="77777777" w:rsidR="00B70814" w:rsidRPr="008309AF" w:rsidRDefault="00B70814" w:rsidP="00B70814">
      <w:pPr>
        <w:pStyle w:val="Obsahrmce"/>
        <w:spacing w:line="240" w:lineRule="auto"/>
        <w:rPr>
          <w:b/>
          <w:color w:val="00B0F0"/>
          <w:sz w:val="36"/>
          <w:szCs w:val="36"/>
        </w:rPr>
      </w:pPr>
    </w:p>
    <w:p w14:paraId="44FB295B" w14:textId="09830748" w:rsidR="00331C75" w:rsidRDefault="008309AF" w:rsidP="008309AF">
      <w:pPr>
        <w:pStyle w:val="Obsahrmce"/>
        <w:spacing w:line="240" w:lineRule="auto"/>
        <w:jc w:val="center"/>
        <w:rPr>
          <w:rFonts w:ascii="Verdana" w:hAnsi="Verdana"/>
          <w:b/>
          <w:color w:val="FF0000"/>
          <w:sz w:val="40"/>
          <w:szCs w:val="40"/>
        </w:rPr>
      </w:pPr>
      <w:hyperlink r:id="rId8">
        <w:r w:rsidR="00331C75" w:rsidRPr="008309AF">
          <w:rPr>
            <w:rStyle w:val="Internetovodkaz"/>
            <w:rFonts w:ascii="Verdana" w:hAnsi="Verdana"/>
            <w:b/>
            <w:color w:val="00B0F0"/>
            <w:sz w:val="40"/>
            <w:szCs w:val="40"/>
            <w:u w:val="none"/>
          </w:rPr>
          <w:t>www.ppcdomecek.cz</w:t>
        </w:r>
      </w:hyperlink>
    </w:p>
    <w:p w14:paraId="726E6737" w14:textId="77777777" w:rsidR="00331C75" w:rsidRDefault="00331C75" w:rsidP="000C19B2">
      <w:pPr>
        <w:pStyle w:val="Obsahrmce"/>
        <w:spacing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Mgr. Zuzana Bílková, Ph.D., 737 369 585, </w:t>
      </w:r>
      <w:hyperlink r:id="rId9">
        <w:r>
          <w:rPr>
            <w:rStyle w:val="Internetovodkaz"/>
            <w:b/>
            <w:color w:val="000000" w:themeColor="text1"/>
            <w:sz w:val="28"/>
            <w:szCs w:val="28"/>
            <w:u w:val="none"/>
          </w:rPr>
          <w:t>zb.psychologie@gmail.com</w:t>
        </w:r>
      </w:hyperlink>
    </w:p>
    <w:p w14:paraId="107A9D0C" w14:textId="77777777" w:rsidR="00331C75" w:rsidRDefault="00331C75" w:rsidP="000C19B2">
      <w:pPr>
        <w:pStyle w:val="Obsahrmce"/>
        <w:spacing w:line="240" w:lineRule="auto"/>
        <w:contextualSpacing/>
        <w:jc w:val="center"/>
        <w:rPr>
          <w:rStyle w:val="Internetovodkaz"/>
          <w:b/>
          <w:color w:val="000000" w:themeColor="text1"/>
          <w:sz w:val="28"/>
          <w:szCs w:val="28"/>
          <w:u w:val="none"/>
        </w:rPr>
      </w:pPr>
      <w:r>
        <w:rPr>
          <w:b/>
          <w:color w:val="000000" w:themeColor="text1"/>
          <w:sz w:val="28"/>
          <w:szCs w:val="28"/>
        </w:rPr>
        <w:t xml:space="preserve">Mgr. Zuzana Štefánková, Ph.D., 731 732 161, </w:t>
      </w:r>
      <w:hyperlink r:id="rId10">
        <w:r>
          <w:rPr>
            <w:rStyle w:val="Internetovodkaz"/>
            <w:b/>
            <w:color w:val="000000" w:themeColor="text1"/>
            <w:sz w:val="28"/>
            <w:szCs w:val="28"/>
            <w:u w:val="none"/>
          </w:rPr>
          <w:t>stefankova.psycholog@gmail.com</w:t>
        </w:r>
      </w:hyperlink>
    </w:p>
    <w:p w14:paraId="4AE796C5" w14:textId="77777777" w:rsidR="00BB32FC" w:rsidRDefault="00331C75" w:rsidP="000C19B2">
      <w:pPr>
        <w:pStyle w:val="Obsahrmce"/>
        <w:spacing w:line="240" w:lineRule="auto"/>
        <w:contextualSpacing/>
        <w:jc w:val="center"/>
      </w:pPr>
      <w:r>
        <w:rPr>
          <w:rStyle w:val="Internetovodkaz"/>
          <w:b/>
          <w:color w:val="000000" w:themeColor="text1"/>
          <w:sz w:val="28"/>
          <w:szCs w:val="28"/>
          <w:u w:val="none"/>
        </w:rPr>
        <w:t>Čelakovského 9 České Budějovice</w:t>
      </w:r>
    </w:p>
    <w:sectPr w:rsidR="00BB32FC" w:rsidSect="00B86DAF">
      <w:pgSz w:w="11906" w:h="16838"/>
      <w:pgMar w:top="1440" w:right="1080" w:bottom="1440" w:left="1080" w:header="0" w:footer="0" w:gutter="0"/>
      <w:pgBorders w:offsetFrom="page">
        <w:top w:val="threeDEmboss" w:sz="48" w:space="24" w:color="00B0F0"/>
        <w:left w:val="threeDEmboss" w:sz="48" w:space="24" w:color="00B0F0"/>
        <w:bottom w:val="threeDEmboss" w:sz="48" w:space="24" w:color="00B0F0"/>
        <w:right w:val="threeDEmboss" w:sz="48" w:space="24" w:color="00B0F0"/>
      </w:pgBorders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06DF"/>
    <w:multiLevelType w:val="multilevel"/>
    <w:tmpl w:val="815E71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9846BC"/>
    <w:multiLevelType w:val="multilevel"/>
    <w:tmpl w:val="AF5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40"/>
        <w:szCs w:val="4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40"/>
        <w:szCs w:val="4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40"/>
        <w:szCs w:val="4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40"/>
        <w:szCs w:val="4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40"/>
        <w:szCs w:val="4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40"/>
        <w:szCs w:val="4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40"/>
        <w:szCs w:val="4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40"/>
        <w:szCs w:val="4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FC"/>
    <w:rsid w:val="000C19B2"/>
    <w:rsid w:val="002B2328"/>
    <w:rsid w:val="00331C75"/>
    <w:rsid w:val="00797756"/>
    <w:rsid w:val="008309AF"/>
    <w:rsid w:val="00B645EC"/>
    <w:rsid w:val="00B70814"/>
    <w:rsid w:val="00B86DAF"/>
    <w:rsid w:val="00B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4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1">
    <w:name w:val="heading 1"/>
    <w:basedOn w:val="Normln"/>
    <w:link w:val="Nadpis1Char"/>
    <w:uiPriority w:val="9"/>
    <w:qFormat/>
    <w:rsid w:val="00803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0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PodtitulChar">
    <w:name w:val="Podtitul Char"/>
    <w:basedOn w:val="Standardnpsmoodstavce"/>
    <w:link w:val="Podtitul"/>
    <w:rsid w:val="00E031F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go">
    <w:name w:val="go"/>
    <w:basedOn w:val="Standardnpsmoodstavce"/>
    <w:rsid w:val="00D9029E"/>
  </w:style>
  <w:style w:type="character" w:customStyle="1" w:styleId="Internetovodkaz">
    <w:name w:val="Internetový odkaz"/>
    <w:basedOn w:val="Standardnpsmoodstavce"/>
    <w:uiPriority w:val="99"/>
    <w:unhideWhenUsed/>
    <w:rsid w:val="00D9029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EC76A5"/>
  </w:style>
  <w:style w:type="character" w:customStyle="1" w:styleId="ZpatChar">
    <w:name w:val="Zápatí Char"/>
    <w:basedOn w:val="Standardnpsmoodstavce"/>
    <w:link w:val="Zpat"/>
    <w:uiPriority w:val="99"/>
    <w:rsid w:val="00EC76A5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Odrky">
    <w:name w:val="Odrážky"/>
    <w:rPr>
      <w:rFonts w:ascii="OpenSymbol" w:eastAsia="OpenSymbol" w:hAnsi="OpenSymbol" w:cs="OpenSymbol"/>
      <w:sz w:val="40"/>
      <w:szCs w:val="40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1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E031F5"/>
    <w:pPr>
      <w:spacing w:after="60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837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76A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C76A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customStyle="1" w:styleId="Obsahseznamu">
    <w:name w:val="Obsah seznamu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1">
    <w:name w:val="heading 1"/>
    <w:basedOn w:val="Normln"/>
    <w:link w:val="Nadpis1Char"/>
    <w:uiPriority w:val="9"/>
    <w:qFormat/>
    <w:rsid w:val="00803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0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PodtitulChar">
    <w:name w:val="Podtitul Char"/>
    <w:basedOn w:val="Standardnpsmoodstavce"/>
    <w:link w:val="Podtitul"/>
    <w:rsid w:val="00E031F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go">
    <w:name w:val="go"/>
    <w:basedOn w:val="Standardnpsmoodstavce"/>
    <w:rsid w:val="00D9029E"/>
  </w:style>
  <w:style w:type="character" w:customStyle="1" w:styleId="Internetovodkaz">
    <w:name w:val="Internetový odkaz"/>
    <w:basedOn w:val="Standardnpsmoodstavce"/>
    <w:uiPriority w:val="99"/>
    <w:unhideWhenUsed/>
    <w:rsid w:val="00D9029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EC76A5"/>
  </w:style>
  <w:style w:type="character" w:customStyle="1" w:styleId="ZpatChar">
    <w:name w:val="Zápatí Char"/>
    <w:basedOn w:val="Standardnpsmoodstavce"/>
    <w:link w:val="Zpat"/>
    <w:uiPriority w:val="99"/>
    <w:rsid w:val="00EC76A5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Odrky">
    <w:name w:val="Odrážky"/>
    <w:rPr>
      <w:rFonts w:ascii="OpenSymbol" w:eastAsia="OpenSymbol" w:hAnsi="OpenSymbol" w:cs="OpenSymbol"/>
      <w:sz w:val="40"/>
      <w:szCs w:val="40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1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E031F5"/>
    <w:pPr>
      <w:spacing w:after="60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837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76A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C76A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customStyle="1" w:styleId="Obsahseznamu">
    <w:name w:val="Obsah seznamu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cdomecek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fankova.psycholo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b.psychologie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5D4D-6F5E-46FB-AAB5-AE34566B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</cp:lastModifiedBy>
  <cp:revision>2</cp:revision>
  <dcterms:created xsi:type="dcterms:W3CDTF">2016-11-24T21:45:00Z</dcterms:created>
  <dcterms:modified xsi:type="dcterms:W3CDTF">2016-11-24T21:45:00Z</dcterms:modified>
  <dc:language>cs-CZ</dc:language>
</cp:coreProperties>
</file>